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73" w:rsidRPr="00F6623C" w:rsidRDefault="003C4F73" w:rsidP="003C4F73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t>EDITAL DE CHAMADA PÚBLICA SEBRAE/RJ - Nº 0</w:t>
      </w:r>
      <w:r w:rsidR="00CC6811">
        <w:rPr>
          <w:rFonts w:ascii="Tahoma" w:hAnsi="Tahoma" w:cs="Tahoma"/>
          <w:sz w:val="22"/>
          <w:szCs w:val="22"/>
          <w:lang w:val="pt-BR"/>
        </w:rPr>
        <w:t>2</w:t>
      </w:r>
      <w:r w:rsidRPr="00F6623C">
        <w:rPr>
          <w:rFonts w:ascii="Tahoma" w:hAnsi="Tahoma" w:cs="Tahoma"/>
          <w:sz w:val="22"/>
          <w:szCs w:val="22"/>
          <w:lang w:val="pt-BR"/>
        </w:rPr>
        <w:t>/2017</w:t>
      </w: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ANEXO VI - </w:t>
      </w:r>
      <w:r w:rsidRPr="00D81971">
        <w:rPr>
          <w:rFonts w:ascii="Tahoma" w:hAnsi="Tahoma" w:cs="Tahoma"/>
          <w:b/>
          <w:sz w:val="22"/>
          <w:szCs w:val="22"/>
          <w:u w:val="single"/>
        </w:rPr>
        <w:t>TERMO DE CONFIDENCIALIDADE</w:t>
      </w:r>
      <w:bookmarkStart w:id="0" w:name="_GoBack"/>
      <w:bookmarkEnd w:id="0"/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C4F73" w:rsidRPr="00D81971" w:rsidRDefault="003C4F73" w:rsidP="003C4F73">
      <w:pPr>
        <w:pStyle w:val="Ttulo4"/>
        <w:spacing w:line="360" w:lineRule="auto"/>
        <w:rPr>
          <w:rFonts w:ascii="Tahoma" w:hAnsi="Tahoma" w:cs="Tahoma"/>
          <w:b w:val="0"/>
          <w:i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ACORDO DE CONFIDENCIALIDADE E NÃO CONCORRÊNCIA</w:t>
      </w:r>
    </w:p>
    <w:p w:rsidR="003C4F73" w:rsidRPr="000E6D36" w:rsidRDefault="003C4F73" w:rsidP="003C4F73">
      <w:pPr>
        <w:spacing w:line="360" w:lineRule="auto"/>
        <w:jc w:val="both"/>
        <w:rPr>
          <w:rFonts w:ascii="Tahoma" w:hAnsi="Tahoma" w:cs="Tahoma"/>
          <w:i/>
          <w:sz w:val="22"/>
          <w:szCs w:val="22"/>
        </w:rPr>
      </w:pPr>
      <w:r w:rsidRPr="000E6D36">
        <w:rPr>
          <w:rFonts w:ascii="Tahoma" w:hAnsi="Tahoma" w:cs="Tahoma"/>
          <w:i/>
          <w:sz w:val="22"/>
          <w:szCs w:val="22"/>
        </w:rPr>
        <w:t>Dados da EMPRESA INOVADORA serão preenchidos posteriormente.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b/>
          <w:color w:val="000000"/>
          <w:sz w:val="22"/>
          <w:szCs w:val="22"/>
        </w:rPr>
        <w:t>___________________________________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, pessoa jurídica de direito </w:t>
      </w:r>
      <w:r>
        <w:rPr>
          <w:rFonts w:ascii="Tahoma" w:hAnsi="Tahoma" w:cs="Tahoma"/>
          <w:color w:val="000000"/>
          <w:sz w:val="22"/>
          <w:szCs w:val="22"/>
        </w:rPr>
        <w:t xml:space="preserve">público ou 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privado, enquadrada como ECTI, com sede e foro na cidade de ___________________, Estado ________________, sediada na </w:t>
      </w:r>
      <w:r w:rsidRPr="00D81971">
        <w:rPr>
          <w:rFonts w:ascii="Tahoma" w:hAnsi="Tahoma" w:cs="Tahoma"/>
          <w:sz w:val="22"/>
          <w:szCs w:val="22"/>
        </w:rPr>
        <w:t xml:space="preserve">Rua_______________________, nº. ___________, CEP </w:t>
      </w:r>
      <w:r w:rsidRPr="00D81971">
        <w:rPr>
          <w:rFonts w:ascii="Tahoma" w:hAnsi="Tahoma" w:cs="Tahoma"/>
          <w:color w:val="000000"/>
          <w:sz w:val="22"/>
          <w:szCs w:val="22"/>
        </w:rPr>
        <w:t>nº</w:t>
      </w:r>
      <w:r w:rsidRPr="00D81971">
        <w:rPr>
          <w:rFonts w:ascii="Tahoma" w:hAnsi="Tahoma" w:cs="Tahoma"/>
          <w:sz w:val="22"/>
          <w:szCs w:val="22"/>
        </w:rPr>
        <w:t xml:space="preserve"> 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>, Bairro ____________________________, inscrita no CNPJ/MF sob o n.º ______________________________, neste ato representada por seu Sócio Administrador, Sr._________________________________, brasileiro, portador da carteira de identidade nº __________________________, expedida pela --------------------------------------------- e inscrito no CPF nº ___________________________, doravante denominada</w:t>
      </w:r>
      <w:r w:rsidRPr="00D81971">
        <w:rPr>
          <w:rFonts w:ascii="Tahoma" w:hAnsi="Tahoma" w:cs="Tahoma"/>
          <w:sz w:val="22"/>
          <w:szCs w:val="22"/>
        </w:rPr>
        <w:t xml:space="preserve"> </w:t>
      </w:r>
      <w:r w:rsidRPr="00D81971">
        <w:rPr>
          <w:rFonts w:ascii="Tahoma" w:hAnsi="Tahoma" w:cs="Tahoma"/>
          <w:b/>
          <w:sz w:val="22"/>
          <w:szCs w:val="22"/>
        </w:rPr>
        <w:t>ECTI</w:t>
      </w:r>
      <w:r w:rsidRPr="00D81971">
        <w:rPr>
          <w:rFonts w:ascii="Tahoma" w:hAnsi="Tahoma" w:cs="Tahoma"/>
          <w:sz w:val="22"/>
          <w:szCs w:val="22"/>
        </w:rPr>
        <w:t>, pelo presente termo e na melhor forma de direito, assume os compromissos e obrigações de confidencialidade e sigilo em favor de _____________________________________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 xml:space="preserve">, pessoa jurídica de direito privado, com sede e foro na cidade de __________________________, Estado ___________________, sediada na </w:t>
      </w:r>
      <w:r w:rsidRPr="00D81971">
        <w:rPr>
          <w:rFonts w:ascii="Tahoma" w:hAnsi="Tahoma" w:cs="Tahoma"/>
          <w:sz w:val="22"/>
          <w:szCs w:val="22"/>
        </w:rPr>
        <w:t xml:space="preserve">Rua ___________________________, nº. __________________, CEP </w:t>
      </w:r>
      <w:r w:rsidRPr="00D81971">
        <w:rPr>
          <w:rFonts w:ascii="Tahoma" w:hAnsi="Tahoma" w:cs="Tahoma"/>
          <w:color w:val="000000"/>
          <w:sz w:val="22"/>
          <w:szCs w:val="22"/>
        </w:rPr>
        <w:t>nº</w:t>
      </w:r>
      <w:r w:rsidRPr="00D81971">
        <w:rPr>
          <w:rFonts w:ascii="Tahoma" w:hAnsi="Tahoma" w:cs="Tahoma"/>
          <w:sz w:val="22"/>
          <w:szCs w:val="22"/>
        </w:rPr>
        <w:t xml:space="preserve"> ______________________</w:t>
      </w:r>
      <w:r w:rsidRPr="00D81971">
        <w:rPr>
          <w:rFonts w:ascii="Tahoma" w:hAnsi="Tahoma" w:cs="Tahoma"/>
          <w:color w:val="000000"/>
          <w:sz w:val="22"/>
          <w:szCs w:val="22"/>
        </w:rPr>
        <w:t>, Bairro ________________________, inscrita no CNPJ/MF sob o n.º ________________________, neste ato representada por seu Sócio Administrador, Sr. ___________________________, brasileiro, portador da carteira de identidade nº ____________________________________, expedida pela ----------------------------------------- e inscrito no CPF nº _____________________________, doravante denominada</w:t>
      </w:r>
      <w:r w:rsidRPr="00D81971">
        <w:rPr>
          <w:rFonts w:ascii="Tahoma" w:hAnsi="Tahoma" w:cs="Tahoma"/>
          <w:sz w:val="22"/>
          <w:szCs w:val="22"/>
        </w:rPr>
        <w:t xml:space="preserve"> </w:t>
      </w:r>
      <w:r w:rsidRPr="00D81971">
        <w:rPr>
          <w:rFonts w:ascii="Tahoma" w:hAnsi="Tahoma" w:cs="Tahoma"/>
          <w:b/>
          <w:sz w:val="22"/>
          <w:szCs w:val="22"/>
        </w:rPr>
        <w:t>EMPRESA INOVADORA</w:t>
      </w:r>
      <w:r w:rsidRPr="00D81971">
        <w:rPr>
          <w:rFonts w:ascii="Tahoma" w:hAnsi="Tahoma" w:cs="Tahoma"/>
          <w:sz w:val="22"/>
          <w:szCs w:val="22"/>
        </w:rPr>
        <w:t>, nos termos dispostos no presente.</w:t>
      </w:r>
    </w:p>
    <w:p w:rsidR="003C4F73" w:rsidRPr="00D81971" w:rsidRDefault="003C4F73" w:rsidP="003C4F73">
      <w:pPr>
        <w:tabs>
          <w:tab w:val="left" w:pos="1170"/>
        </w:tabs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tabs>
          <w:tab w:val="left" w:pos="1170"/>
        </w:tabs>
        <w:jc w:val="both"/>
        <w:rPr>
          <w:rFonts w:ascii="Tahoma" w:hAnsi="Tahoma" w:cs="Tahoma"/>
          <w:b/>
          <w:sz w:val="22"/>
          <w:szCs w:val="22"/>
        </w:rPr>
      </w:pPr>
      <w:r w:rsidRPr="00096B44">
        <w:rPr>
          <w:rFonts w:ascii="Tahoma" w:hAnsi="Tahoma" w:cs="Tahoma"/>
          <w:b/>
          <w:sz w:val="22"/>
          <w:szCs w:val="22"/>
        </w:rPr>
        <w:t>RESOLVEM</w:t>
      </w:r>
      <w:r w:rsidRPr="00D81971">
        <w:rPr>
          <w:rFonts w:ascii="Tahoma" w:hAnsi="Tahoma" w:cs="Tahoma"/>
          <w:sz w:val="22"/>
          <w:szCs w:val="22"/>
        </w:rPr>
        <w:t>, de comum acordo, celebrar o presente Termo de Confidencialidade, que se regerá segundo as cláusulas e condições abaixo dispostas:</w:t>
      </w:r>
    </w:p>
    <w:p w:rsidR="003C4F73" w:rsidRPr="00D81971" w:rsidRDefault="003C4F73" w:rsidP="003C4F73">
      <w:pPr>
        <w:jc w:val="both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INFORMAÇÕES CONFIDENCIAIS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Conforme utilizado neste instrumento, o termo “Informação Confidencial” significa toda e qualquer informação referente a cada uma das Partes, às suas controladas, controladoras ou sociedades sob controle comum (“</w:t>
      </w:r>
      <w:r w:rsidRPr="00D81971">
        <w:rPr>
          <w:rFonts w:ascii="Tahoma" w:hAnsi="Tahoma" w:cs="Tahoma"/>
          <w:sz w:val="22"/>
          <w:u w:val="single"/>
        </w:rPr>
        <w:t>Coligadas</w:t>
      </w:r>
      <w:r w:rsidRPr="00D81971">
        <w:rPr>
          <w:rFonts w:ascii="Tahoma" w:hAnsi="Tahoma" w:cs="Tahoma"/>
          <w:sz w:val="22"/>
        </w:rPr>
        <w:t>”) ou aos seus negócios, independentemente de expressa identificação ou classificação de “confidencial” da informação revelada.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O termo “informação confidencial” inclui, sem limitação, os segredos comerciais, informações conceituais, econômico-financeiras, contábeis, empresariais, técnicas, industriais, comerciais, operacionais, negociais, legais, mercadológicas, de recursos humanos, marketing, sobre produtos ou consumidores, planos passados, presentes ou futuros, e quaisquer outras relacionadas ao negócio, independentemente da forma de propriedade ou divulgação – além de planos comerciais e/ou de negócio, de marketing, </w:t>
      </w:r>
      <w:r w:rsidRPr="00D81971">
        <w:rPr>
          <w:rFonts w:ascii="Tahoma" w:hAnsi="Tahoma" w:cs="Tahoma"/>
          <w:i/>
          <w:iCs/>
          <w:sz w:val="22"/>
        </w:rPr>
        <w:t>know-how</w:t>
      </w:r>
      <w:r w:rsidRPr="00D81971">
        <w:rPr>
          <w:rFonts w:ascii="Tahoma" w:hAnsi="Tahoma" w:cs="Tahoma"/>
          <w:sz w:val="22"/>
        </w:rPr>
        <w:t>, técnicas, jurídicas, bem como demais informações relacionadas à tecnologia, atividades promocionais, clientes e fornecedores.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lastRenderedPageBreak/>
        <w:t xml:space="preserve">Tais Informações Confidenciais não se limitam às hipóteses a seguir, mas poderão constar de: desenhos, modelos, especificações técnicas, fórmulas, patentes, propriedade intelectual em geral, programas de computador, arquivos eletrônicos, relatórios, compilações, manuais, </w:t>
      </w:r>
      <w:r w:rsidRPr="00D81971">
        <w:rPr>
          <w:rFonts w:ascii="Tahoma" w:hAnsi="Tahoma" w:cs="Tahoma"/>
          <w:iCs/>
          <w:sz w:val="22"/>
        </w:rPr>
        <w:t>estudos, previsões, demonstrações financeiras ou qualquer outro material que contenha</w:t>
      </w:r>
      <w:r w:rsidRPr="00D81971">
        <w:rPr>
          <w:rFonts w:ascii="Tahoma" w:hAnsi="Tahoma" w:cs="Tahoma"/>
          <w:sz w:val="22"/>
        </w:rPr>
        <w:t xml:space="preserve"> ou tenha sido preparado a partir destas informações, bem como outros materiais quaisquer de propriedade da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que tenham sido obtidos ou conhecidos antes ou depois da vigência deste Termo. 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 independem de forma específica (podem ser verbais, escritas, desenhos, demonstrações, etc.) e incluem ainda quaisquer informações que sejam disponibilizadas desde o início por parte da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 à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CONDIÇÕES GERAIS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sz w:val="22"/>
        </w:rPr>
        <w:t xml:space="preserve">O objetivo das partes sob este Acordo é proteger adequadamente as Informações Confidenciais, fornecidas pela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 à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, a fim de que as partes possam desenvolver as negociações e executar o projeto empresarial de inovação.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Confidenciais, bem como quaisquer meios físicos que as transportem, são e permanecerão sempre de propriedade exclusiva da </w:t>
      </w:r>
      <w:r w:rsidRPr="00096B44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 e constituem segredo comercial deste.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 não deverão ser copiadas, reproduzidas ou armazenadas, sob qualquer forma, pela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C</w:t>
      </w:r>
      <w:r w:rsidRPr="00D81971">
        <w:rPr>
          <w:rFonts w:ascii="Tahoma" w:hAnsi="Tahoma" w:cs="Tahoma"/>
          <w:spacing w:val="-3"/>
          <w:sz w:val="22"/>
        </w:rPr>
        <w:t xml:space="preserve">aso a </w:t>
      </w:r>
      <w:r w:rsidRPr="00096B44">
        <w:rPr>
          <w:rFonts w:ascii="Tahoma" w:hAnsi="Tahoma" w:cs="Tahoma"/>
          <w:b/>
          <w:spacing w:val="-3"/>
          <w:sz w:val="22"/>
        </w:rPr>
        <w:t>ECTI</w:t>
      </w:r>
      <w:r w:rsidRPr="00D81971">
        <w:rPr>
          <w:rFonts w:ascii="Tahoma" w:hAnsi="Tahoma" w:cs="Tahoma"/>
          <w:spacing w:val="-3"/>
          <w:sz w:val="22"/>
        </w:rPr>
        <w:t xml:space="preserve"> torne-se legalmente obrigada a revelar qualquer das Informações recebidas, a mesma prontamente notificará a </w:t>
      </w:r>
      <w:r w:rsidRPr="00096B44">
        <w:rPr>
          <w:rFonts w:ascii="Tahoma" w:hAnsi="Tahoma" w:cs="Tahoma"/>
          <w:b/>
          <w:spacing w:val="-3"/>
          <w:sz w:val="22"/>
        </w:rPr>
        <w:t>EMPRESA INOVADORA</w:t>
      </w:r>
      <w:r w:rsidRPr="00D81971">
        <w:rPr>
          <w:rFonts w:ascii="Tahoma" w:hAnsi="Tahoma" w:cs="Tahoma"/>
          <w:spacing w:val="-3"/>
          <w:sz w:val="22"/>
        </w:rPr>
        <w:t xml:space="preserve"> sobre tal obrigação. Adicionalmente, a </w:t>
      </w:r>
      <w:r w:rsidRPr="00096B44">
        <w:rPr>
          <w:rFonts w:ascii="Tahoma" w:hAnsi="Tahoma" w:cs="Tahoma"/>
          <w:b/>
          <w:spacing w:val="-3"/>
          <w:sz w:val="22"/>
        </w:rPr>
        <w:t>ECTI</w:t>
      </w:r>
      <w:r w:rsidRPr="00D81971">
        <w:rPr>
          <w:rFonts w:ascii="Tahoma" w:hAnsi="Tahoma" w:cs="Tahoma"/>
          <w:spacing w:val="-3"/>
          <w:sz w:val="22"/>
        </w:rPr>
        <w:t xml:space="preserve"> somente revelará a parte das Informações Confidenciais a que for legalmente requisitada, envidando seus melhores esforços para utilizar todos os procedimentos disponíveis para assegurar que as Informações assim reveladas permaneçam em sigilo.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pacing w:val="-3"/>
          <w:sz w:val="22"/>
        </w:rPr>
        <w:t xml:space="preserve">A </w:t>
      </w:r>
      <w:r w:rsidRPr="00096B44">
        <w:rPr>
          <w:rFonts w:ascii="Tahoma" w:hAnsi="Tahoma" w:cs="Tahoma"/>
          <w:b/>
          <w:spacing w:val="-3"/>
          <w:sz w:val="22"/>
        </w:rPr>
        <w:t>ECTI</w:t>
      </w:r>
      <w:r w:rsidRPr="00D81971">
        <w:rPr>
          <w:rFonts w:ascii="Tahoma" w:hAnsi="Tahoma" w:cs="Tahoma"/>
          <w:spacing w:val="-3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reconhece a importância de se manter as Informações Confidenciais em segurança e sob sigilo, obrigando-se a tomar as medidas necessárias para impedir que sejam elas transferidas, divulgadas ou utilizadas, sem autorização, por qualquer pessoa física ou jurídica que não faça parte deste Acordo – assim como para que não extrapolem as permissões previstas neste Acordo.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É vedado à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utilizar as Informações Confidenciais com outro fim que não aquele relacionado à atividade específica para a qual foram fornecidas, bem como ceder ou transferir a terceiros o presente Acordo, ou quaisquer direitos ou obrigações nele previstos.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096B44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compromete-se a não utilizar, reter ou duplicar as Informações Confidenciais que lhe forem fornecidas, para a execução do projeto empresarial inovador, para utilização particular de outra parte ou de terceiros - exceto quando autorizada expressamente por escrito pela </w:t>
      </w:r>
      <w:r w:rsidRPr="007E0A02">
        <w:rPr>
          <w:rFonts w:ascii="Tahoma" w:hAnsi="Tahoma" w:cs="Tahoma"/>
          <w:b/>
          <w:sz w:val="22"/>
        </w:rPr>
        <w:t>EMPRESA INOVADORA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compromete-se a não modificar ou adulterar, de qualquer forma, as Informações Confidenciais fornecidas pela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, bem como a não subtrair ou adicionar qualquer elemento a essas Informações Confidenciais.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Informações Confidenciais fornecidas não deverão ser divulgadas aos empregados da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, exceto na medida em que se fizer necessária tal divulgação.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praticará todos os atos necessários para salvaguardar as Informações Confidenciais fornecidas pela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comprometendo-se a indenizar esta por quaisquer perdas e danos decorrentes da utilização indevida das Informações Confidenciais, ainda que por parte de seus empregados ou quaisquer </w:t>
      </w:r>
      <w:r w:rsidRPr="00D81971">
        <w:rPr>
          <w:rFonts w:ascii="Tahoma" w:hAnsi="Tahoma" w:cs="Tahoma"/>
          <w:sz w:val="22"/>
        </w:rPr>
        <w:lastRenderedPageBreak/>
        <w:t xml:space="preserve">terceiros. Sem prejuízo, a </w:t>
      </w:r>
      <w:r w:rsidRPr="007E0A02">
        <w:rPr>
          <w:rFonts w:ascii="Tahoma" w:hAnsi="Tahoma" w:cs="Tahoma"/>
          <w:b/>
          <w:sz w:val="22"/>
        </w:rPr>
        <w:t xml:space="preserve">ECTI </w:t>
      </w:r>
      <w:r w:rsidRPr="00D81971">
        <w:rPr>
          <w:rFonts w:ascii="Tahoma" w:hAnsi="Tahoma" w:cs="Tahoma"/>
          <w:sz w:val="22"/>
        </w:rPr>
        <w:t xml:space="preserve">compromete-se, ainda, no caso da divulgação não autorizada de quaisquer Informações Confidenciais da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, a defender e fazer valer em favor desta, inclusive judicialmente (se necessário), todos os direitos por esta detido, decorrentes deste Instrumento ou previstos em lei, a fim de compensá-la por quaisquer danos oriundos de tal divulgação.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sz w:val="22"/>
        </w:rPr>
        <w:t>O presente Instrumento constitui acordo integral entre as partes, relativamente ao tratamento das Informações Confidenciais.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Sem prejuízo das demais medidas legais que possam ser tomadas, fica desde já estabelecido que o descumprimento do disposto neste Acordo, bem como eventuais danos causados às Informações Confidenciais ou a quaisquer meios físicos que as suportem, implicará na obrigação da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de indenizar as perdas e danos causados à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Os termos do presente Acordo prevalecerão, sempre, em caso de dúvida e salvo expressa determinação em contrário, sobre eventuais disposições constantes de outros instrumentos firmados entre as partes quanto ao sigilo de Informações Confidenciais, tal como aqui definidas.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right="49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omissão ou tolerância da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>, em exigir o estrito cumprimento dos termos e condições deste Acordo, não constituirá novação ou renúncia, nem afetará os seus direitos, que poderão ser exercidos a qualquer tempo.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284" w:right="49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As partes contratantes declaram, sob as penas da Lei, que os signatários do presente Acordo são seus procuradores/representantes legais, devidamente constituídos na forma dos respectivos Estatutos/Contratos Sociais, com poderes para assumir as obrigações ora contraídas.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DA NÃO CONCORRÊNCIA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obriga-se:</w:t>
      </w:r>
    </w:p>
    <w:p w:rsidR="003C4F73" w:rsidRPr="00D81971" w:rsidRDefault="003C4F73" w:rsidP="003C4F73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rPr>
          <w:rFonts w:ascii="Tahoma" w:hAnsi="Tahoma" w:cs="Tahoma"/>
          <w:sz w:val="22"/>
        </w:rPr>
      </w:pPr>
      <w:proofErr w:type="gramStart"/>
      <w:r w:rsidRPr="00D81971">
        <w:rPr>
          <w:rFonts w:ascii="Tahoma" w:hAnsi="Tahoma" w:cs="Tahoma"/>
          <w:sz w:val="22"/>
        </w:rPr>
        <w:t>a</w:t>
      </w:r>
      <w:proofErr w:type="gramEnd"/>
      <w:r w:rsidRPr="00D81971">
        <w:rPr>
          <w:rFonts w:ascii="Tahoma" w:hAnsi="Tahoma" w:cs="Tahoma"/>
          <w:sz w:val="22"/>
        </w:rPr>
        <w:t xml:space="preserve"> não divulgar, propagar, reproduzir, explorar, publicar, duplicar, transferir ou revelar, direta ou indiretamente, por si ou </w:t>
      </w:r>
      <w:r>
        <w:rPr>
          <w:rFonts w:ascii="Tahoma" w:hAnsi="Tahoma" w:cs="Tahoma"/>
          <w:sz w:val="22"/>
        </w:rPr>
        <w:t>por</w:t>
      </w:r>
      <w:r w:rsidRPr="00D81971">
        <w:rPr>
          <w:rFonts w:ascii="Tahoma" w:hAnsi="Tahoma" w:cs="Tahoma"/>
          <w:sz w:val="22"/>
        </w:rPr>
        <w:t xml:space="preserve"> terceiros, quaisquer segredos comerciais e industriais sem a prévia e expressa autorização, por escrito da parte interessada, conforme o previsto no art. 195, incisos III, XI e XII, da Lei 9.279/96 e também da incidência de outros dispositivos legais que protegem a propriedade industrial e vedam a concorrência desleal.</w:t>
      </w:r>
    </w:p>
    <w:p w:rsidR="003C4F73" w:rsidRPr="00D81971" w:rsidRDefault="003C4F73" w:rsidP="003C4F73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rPr>
          <w:rFonts w:ascii="Tahoma" w:hAnsi="Tahoma" w:cs="Tahoma"/>
          <w:sz w:val="22"/>
        </w:rPr>
      </w:pPr>
      <w:proofErr w:type="gramStart"/>
      <w:r w:rsidRPr="00D81971">
        <w:rPr>
          <w:rFonts w:ascii="Tahoma" w:hAnsi="Tahoma" w:cs="Tahoma"/>
          <w:sz w:val="22"/>
        </w:rPr>
        <w:t>a</w:t>
      </w:r>
      <w:proofErr w:type="gramEnd"/>
      <w:r w:rsidRPr="00D81971">
        <w:rPr>
          <w:rFonts w:ascii="Tahoma" w:hAnsi="Tahoma" w:cs="Tahoma"/>
          <w:sz w:val="22"/>
        </w:rPr>
        <w:t xml:space="preserve"> não contratar direta ou por interposta pessoa, qualquer funcionário, preposto, colaborador ou prestador de serviços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, pelo prazo de 5 (cinco) anos contados do encerramento do contrato de prestação de serviço de execução de projeto firmado entre as partes;</w:t>
      </w:r>
    </w:p>
    <w:p w:rsidR="003C4F73" w:rsidRPr="00D81971" w:rsidRDefault="003C4F73" w:rsidP="003C4F73">
      <w:pPr>
        <w:pStyle w:val="PargrafodaLista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seja na pessoa dos sócios ou enquanto pessoa jurídica</w:t>
      </w:r>
      <w:r w:rsidRPr="00D81971">
        <w:rPr>
          <w:rFonts w:ascii="Tahoma" w:hAnsi="Tahoma" w:cs="Tahoma"/>
          <w:strike/>
          <w:sz w:val="22"/>
        </w:rPr>
        <w:t>,</w:t>
      </w:r>
      <w:r w:rsidRPr="00D81971">
        <w:rPr>
          <w:rFonts w:ascii="Tahoma" w:hAnsi="Tahoma" w:cs="Tahoma"/>
          <w:sz w:val="22"/>
        </w:rPr>
        <w:t xml:space="preserve"> (i) durante o período de vigência do contrato firmado; (ii) após 5 (cinco) anos contados do encerramento do contrato de prestação de serviço de execução de projeto firmado entre as partes — não trabalhar nem prestar serviços, como funcionário, ou em sociedade, com qualquer negócio considerado em concorrência direta com o setor de atividade da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 xml:space="preserve">, seja com os produtos, sua área de atratividade geográfica ou com seu conceito de negócios, que 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passou a conhecer em virtude do Programa Inovação Nos Pequenos Negócios do </w:t>
      </w:r>
      <w:r w:rsidRPr="007E0A02">
        <w:rPr>
          <w:rFonts w:ascii="Tahoma" w:hAnsi="Tahoma" w:cs="Tahoma"/>
          <w:b/>
          <w:sz w:val="22"/>
        </w:rPr>
        <w:t>SEBRAE/RJ</w:t>
      </w:r>
      <w:r w:rsidRPr="00D81971">
        <w:rPr>
          <w:rFonts w:ascii="Tahoma" w:hAnsi="Tahoma" w:cs="Tahoma"/>
          <w:sz w:val="22"/>
        </w:rPr>
        <w:t>.</w:t>
      </w:r>
    </w:p>
    <w:p w:rsidR="003C4F73" w:rsidRPr="00D81971" w:rsidRDefault="003C4F73" w:rsidP="003C4F73">
      <w:pPr>
        <w:pStyle w:val="PargrafodaLista"/>
        <w:numPr>
          <w:ilvl w:val="1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284" w:firstLine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 quebra do presente </w:t>
      </w:r>
      <w:r w:rsidRPr="007E0A02">
        <w:rPr>
          <w:rFonts w:ascii="Tahoma" w:hAnsi="Tahoma" w:cs="Tahoma"/>
          <w:b/>
          <w:sz w:val="22"/>
        </w:rPr>
        <w:t>ACORDO</w:t>
      </w:r>
      <w:r w:rsidRPr="00D81971">
        <w:rPr>
          <w:rFonts w:ascii="Tahoma" w:hAnsi="Tahoma" w:cs="Tahoma"/>
          <w:sz w:val="22"/>
        </w:rPr>
        <w:t xml:space="preserve">, além da responsabilização criminal daí decorrente, sujeitará a </w:t>
      </w:r>
      <w:r w:rsidRPr="007E0A02">
        <w:rPr>
          <w:rFonts w:ascii="Tahoma" w:hAnsi="Tahoma" w:cs="Tahoma"/>
          <w:b/>
          <w:sz w:val="22"/>
        </w:rPr>
        <w:t>ECTI</w:t>
      </w:r>
      <w:r w:rsidRPr="00D81971">
        <w:rPr>
          <w:rFonts w:ascii="Tahoma" w:hAnsi="Tahoma" w:cs="Tahoma"/>
          <w:sz w:val="22"/>
        </w:rPr>
        <w:t xml:space="preserve"> a responder por todas as perdas e danos provocados à </w:t>
      </w:r>
      <w:r w:rsidRPr="007E0A02">
        <w:rPr>
          <w:rFonts w:ascii="Tahoma" w:hAnsi="Tahoma" w:cs="Tahoma"/>
          <w:b/>
          <w:sz w:val="22"/>
        </w:rPr>
        <w:t>EMPRESA INOVADORA</w:t>
      </w:r>
      <w:r w:rsidRPr="00D81971">
        <w:rPr>
          <w:rFonts w:ascii="Tahoma" w:hAnsi="Tahoma" w:cs="Tahoma"/>
          <w:sz w:val="22"/>
        </w:rPr>
        <w:t>, conforme decisão judicial, bem como o pagamento de multa no valor de 5 (cinco) vezes previsto em contrato.</w:t>
      </w:r>
    </w:p>
    <w:p w:rsidR="003C4F73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</w:p>
    <w:p w:rsidR="003C4F73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VIGÊNCIA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O</w:t>
      </w:r>
      <w:r w:rsidRPr="00D81971">
        <w:rPr>
          <w:rFonts w:ascii="Tahoma" w:hAnsi="Tahoma" w:cs="Tahoma"/>
          <w:b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 xml:space="preserve">presente Acordo entrará em vigor na data de sua assinatura, permanecendo em </w:t>
      </w:r>
      <w:r w:rsidRPr="00D81971">
        <w:rPr>
          <w:rFonts w:ascii="Tahoma" w:hAnsi="Tahoma" w:cs="Tahoma"/>
          <w:color w:val="000000"/>
          <w:sz w:val="22"/>
        </w:rPr>
        <w:t>vigor pelo prazo de 10 (dez) anos após sua assinatura.</w:t>
      </w:r>
    </w:p>
    <w:p w:rsidR="003C4F73" w:rsidRPr="00D81971" w:rsidRDefault="003C4F73" w:rsidP="003C4F73">
      <w:pPr>
        <w:pStyle w:val="PargrafodaLista"/>
        <w:tabs>
          <w:tab w:val="left" w:pos="851"/>
        </w:tabs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ind w:left="284"/>
        <w:rPr>
          <w:rFonts w:ascii="Tahoma" w:hAnsi="Tahoma" w:cs="Tahoma"/>
          <w:sz w:val="22"/>
        </w:rPr>
      </w:pPr>
    </w:p>
    <w:p w:rsidR="003C4F73" w:rsidRPr="00D81971" w:rsidRDefault="003C4F73" w:rsidP="003C4F73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</w:rPr>
      </w:pPr>
      <w:r w:rsidRPr="00D81971">
        <w:rPr>
          <w:rFonts w:ascii="Tahoma" w:hAnsi="Tahoma" w:cs="Tahoma"/>
          <w:b/>
          <w:sz w:val="22"/>
        </w:rPr>
        <w:t>FORO</w:t>
      </w:r>
    </w:p>
    <w:p w:rsidR="003C4F73" w:rsidRPr="00D81971" w:rsidRDefault="003C4F73" w:rsidP="003C4F73">
      <w:pPr>
        <w:pStyle w:val="PargrafodaLista"/>
        <w:overflowPunct w:val="0"/>
        <w:autoSpaceDE w:val="0"/>
        <w:autoSpaceDN w:val="0"/>
        <w:adjustRightInd w:val="0"/>
        <w:ind w:left="360"/>
        <w:rPr>
          <w:rFonts w:ascii="Tahoma" w:hAnsi="Tahoma" w:cs="Tahoma"/>
          <w:b/>
          <w:sz w:val="22"/>
        </w:rPr>
      </w:pPr>
    </w:p>
    <w:p w:rsidR="003C4F73" w:rsidRPr="00D81971" w:rsidRDefault="003C4F73" w:rsidP="003C4F73">
      <w:pPr>
        <w:pStyle w:val="PargrafodaLista"/>
        <w:tabs>
          <w:tab w:val="left" w:pos="851"/>
        </w:tabs>
        <w:overflowPunct w:val="0"/>
        <w:autoSpaceDE w:val="0"/>
        <w:autoSpaceDN w:val="0"/>
        <w:adjustRightInd w:val="0"/>
        <w:ind w:left="284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As partes elegem o Foro Central da Comarca </w:t>
      </w:r>
      <w:r>
        <w:rPr>
          <w:rFonts w:ascii="Tahoma" w:hAnsi="Tahoma" w:cs="Tahoma"/>
          <w:sz w:val="22"/>
        </w:rPr>
        <w:t>da Capital</w:t>
      </w:r>
      <w:r w:rsidRPr="00D81971">
        <w:rPr>
          <w:rFonts w:ascii="Tahoma" w:hAnsi="Tahoma" w:cs="Tahoma"/>
          <w:sz w:val="22"/>
        </w:rPr>
        <w:t xml:space="preserve"> d</w:t>
      </w:r>
      <w:r>
        <w:rPr>
          <w:rFonts w:ascii="Tahoma" w:hAnsi="Tahoma" w:cs="Tahoma"/>
          <w:sz w:val="22"/>
        </w:rPr>
        <w:t>o</w:t>
      </w:r>
      <w:r w:rsidRPr="00D81971">
        <w:rPr>
          <w:rFonts w:ascii="Tahoma" w:hAnsi="Tahoma" w:cs="Tahoma"/>
          <w:sz w:val="22"/>
        </w:rPr>
        <w:t xml:space="preserve"> Rio de Janeiro/RJ, com renúncia de qualquer outro, por mais privilegiado que possa ser para dirimir quaisquer conflitos ou litígios resultantes deste instrumento.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Rio de Janeiro, ___ de ___________ de 2017.</w:t>
      </w: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_____________________________________________________</w:t>
      </w: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</w:rPr>
        <w:t>ECTI</w:t>
      </w: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                            _________________________________________________</w:t>
      </w:r>
    </w:p>
    <w:p w:rsidR="003C4F73" w:rsidRPr="00D81971" w:rsidRDefault="003C4F73" w:rsidP="003C4F73">
      <w:pPr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</w:rPr>
        <w:t xml:space="preserve">EMPRESA INOVADORA </w:t>
      </w:r>
    </w:p>
    <w:p w:rsidR="003C4F73" w:rsidRPr="00D81971" w:rsidRDefault="003C4F73" w:rsidP="003C4F73">
      <w:pPr>
        <w:jc w:val="center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</w:rPr>
        <w:t xml:space="preserve">(assinará,  </w:t>
      </w:r>
      <w:r w:rsidR="00297CCF" w:rsidRPr="00D81971">
        <w:rPr>
          <w:rFonts w:ascii="Tahoma" w:hAnsi="Tahoma" w:cs="Tahoma"/>
          <w:b/>
          <w:sz w:val="22"/>
          <w:szCs w:val="22"/>
        </w:rPr>
        <w:t>posteriormente</w:t>
      </w:r>
      <w:r w:rsidRPr="00D81971">
        <w:rPr>
          <w:rFonts w:ascii="Tahoma" w:hAnsi="Tahoma" w:cs="Tahoma"/>
          <w:b/>
          <w:sz w:val="22"/>
          <w:szCs w:val="22"/>
        </w:rPr>
        <w:t>, no momento em que assinar o contrato com o Sebrae/RJ)</w:t>
      </w: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pStyle w:val="Default"/>
        <w:tabs>
          <w:tab w:val="left" w:pos="5245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Testemunha 01:                                                        Testemunha 02 </w:t>
      </w:r>
    </w:p>
    <w:p w:rsidR="003C4F73" w:rsidRPr="00D81971" w:rsidRDefault="003C4F73" w:rsidP="003C4F73">
      <w:pPr>
        <w:pStyle w:val="Default"/>
        <w:tabs>
          <w:tab w:val="left" w:pos="5245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CPF:                                                                          CPF: </w:t>
      </w:r>
    </w:p>
    <w:p w:rsidR="003C4F73" w:rsidRPr="00D81971" w:rsidRDefault="003C4F73" w:rsidP="003C4F73">
      <w:pPr>
        <w:tabs>
          <w:tab w:val="left" w:pos="567"/>
        </w:tabs>
        <w:spacing w:before="120" w:after="120" w:line="360" w:lineRule="auto"/>
        <w:ind w:right="69"/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</w:p>
    <w:p w:rsidR="003C4F73" w:rsidRPr="00D81971" w:rsidRDefault="003C4F73" w:rsidP="003C4F73">
      <w:pPr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OBSERVAÇÃO: Este modelo serve apenas como referência, não sendo obrigatória a apresentação de Acordo de Confidencialidade idêntico.</w:t>
      </w:r>
    </w:p>
    <w:p w:rsidR="003C4F73" w:rsidRPr="00D81971" w:rsidRDefault="003C4F73" w:rsidP="003C4F73">
      <w:pPr>
        <w:tabs>
          <w:tab w:val="left" w:pos="567"/>
        </w:tabs>
        <w:spacing w:before="120" w:after="120" w:line="360" w:lineRule="auto"/>
        <w:ind w:right="69"/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C4F73" w:rsidRPr="00D81971" w:rsidRDefault="003C4F73" w:rsidP="003C4F7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F44653" w:rsidRDefault="00F44653"/>
    <w:sectPr w:rsidR="00F44653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Wor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7D7"/>
    <w:multiLevelType w:val="multilevel"/>
    <w:tmpl w:val="C95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982430"/>
    <w:multiLevelType w:val="hybridMultilevel"/>
    <w:tmpl w:val="61DE0E80"/>
    <w:lvl w:ilvl="0" w:tplc="F64A1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4F73"/>
    <w:rsid w:val="00297CCF"/>
    <w:rsid w:val="002D7996"/>
    <w:rsid w:val="003B55B9"/>
    <w:rsid w:val="003C4F73"/>
    <w:rsid w:val="006A3C20"/>
    <w:rsid w:val="007F7D6F"/>
    <w:rsid w:val="00B02EB9"/>
    <w:rsid w:val="00CC6811"/>
    <w:rsid w:val="00CD7663"/>
    <w:rsid w:val="00F446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23FA2-CC28-4502-813F-B7C68851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C4F73"/>
    <w:pPr>
      <w:keepNext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C4F7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aliases w:val="Texto,Grade Média 1 - Ênfase 21,Lista Paragrafo em Preto"/>
    <w:basedOn w:val="Normal"/>
    <w:link w:val="PargrafodaListaChar"/>
    <w:uiPriority w:val="34"/>
    <w:qFormat/>
    <w:rsid w:val="003C4F73"/>
    <w:pPr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Default">
    <w:name w:val="Default"/>
    <w:basedOn w:val="Normal"/>
    <w:rsid w:val="003C4F73"/>
    <w:pPr>
      <w:autoSpaceDE w:val="0"/>
      <w:autoSpaceDN w:val="0"/>
    </w:pPr>
    <w:rPr>
      <w:rFonts w:ascii="Helvetica World" w:eastAsia="Calibri" w:hAnsi="Helvetica World"/>
      <w:color w:val="000000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3C4F73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  <w:style w:type="character" w:customStyle="1" w:styleId="PargrafodaListaChar">
    <w:name w:val="Parágrafo da Lista Char"/>
    <w:aliases w:val="Texto Char,Grade Média 1 - Ênfase 21 Char,Lista Paragrafo em Preto Char"/>
    <w:link w:val="PargrafodaLista"/>
    <w:uiPriority w:val="34"/>
    <w:locked/>
    <w:rsid w:val="003C4F73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1638</Words>
  <Characters>8849</Characters>
  <Application>Microsoft Office Word</Application>
  <DocSecurity>0</DocSecurity>
  <Lines>73</Lines>
  <Paragraphs>20</Paragraphs>
  <ScaleCrop>false</ScaleCrop>
  <Company/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Katia Melissa Bonilla Alves</cp:lastModifiedBy>
  <cp:revision>3</cp:revision>
  <dcterms:created xsi:type="dcterms:W3CDTF">2017-03-09T23:16:00Z</dcterms:created>
  <dcterms:modified xsi:type="dcterms:W3CDTF">2017-05-12T15:01:00Z</dcterms:modified>
</cp:coreProperties>
</file>